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Dez</w:t>
      </w:r>
    </w:p>
    <w:p w:rsidR="00000000" w:rsidDel="00000000" w:rsidP="00000000" w:rsidRDefault="00000000" w:rsidRPr="00000000" w14:paraId="00000004">
      <w:pPr>
        <w:spacing w:after="0" w:lineRule="auto"/>
        <w:ind w:firstLine="708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Ao nono dia do mês de outubro de dois mil e vinte e quatro, pelas doze horas, reuniu-se o núcleo de estágio número um, da Faculdade de Desporto da Universidade do Porto com a professora cooperante (PC) – Professora Cristina Ferraz – no gabinete dos professores da Escola Secundária de Penafiel, concelho de Penafiel, distrito do Porto, com a seguinte ordem de trabalhos: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Reflexão das aulas de terça-feira e quarta-feira desta semana.</w:t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: Verificação dos planos de aula das próximas aulas.</w:t>
      </w:r>
    </w:p>
    <w:p w:rsidR="00000000" w:rsidDel="00000000" w:rsidP="00000000" w:rsidRDefault="00000000" w:rsidRPr="00000000" w14:paraId="00000007">
      <w:pPr>
        <w:ind w:left="36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TRÊS:</w:t>
      </w:r>
      <w:r w:rsidDel="00000000" w:rsidR="00000000" w:rsidRPr="00000000">
        <w:rPr>
          <w:sz w:val="24"/>
          <w:szCs w:val="24"/>
          <w:rtl w:val="0"/>
        </w:rPr>
        <w:t xml:space="preserve"> Presenças e Sumários.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Reflexão das aulas de quinta-feira e sexta-feira desta semana – cada EE fez uma reflexão da sua aula, aspetos positivos, menos positivos e a melhorar. Os restantes EE também deram a sua opinião e contribuíram para a aprendizagem. Focou-se na gestão do comportamento dos alunos e na necessidade de se fornecerem mais feedbacks.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 da ordem de trabalhos – Verificação dos planos de aula das próximas aulas - os EE falaram sobre as ideias que tinham e a PC deu feedback.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PONTO TRÊS da ordem de trabalhos – Presenças e Sumários - foram registadas as presenças e os sumários relativamente às últimas aulas.</w:t>
      </w:r>
    </w:p>
    <w:p w:rsidR="00000000" w:rsidDel="00000000" w:rsidP="00000000" w:rsidRDefault="00000000" w:rsidRPr="00000000" w14:paraId="0000000C">
      <w:pPr>
        <w:spacing w:after="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 nada mais havendo a tratar, deu-se por terminada a reunião, da qual se lavrou a presente ata que, depois de lida e aprovada, vai ser assinada pela Professora Cooperante e respetivos estudantes estagiários.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pt;height:96pt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6" style="width:192pt;height:96pt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7" style="width:192pt;height:96pt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8" style="width:192pt;height:96pt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9" style="width:192pt;height:96pt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-554352</wp:posOffset>
          </wp:positionH>
          <wp:positionV relativeFrom="paragraph">
            <wp:posOffset>-47623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7" name="image6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6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-7618</wp:posOffset>
          </wp:positionV>
          <wp:extent cx="1047750" cy="434340"/>
          <wp:effectExtent b="0" l="0" r="0" t="0"/>
          <wp:wrapNone/>
          <wp:docPr descr="Novidades da Editora FADEUP – Federação de Andebol de Portugal" id="1002014568" name="image7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7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Ano Letivo 2024/2025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Estágio Profissional – Núcleo 1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Pr>
      <w:rFonts w:ascii="Aptos" w:cs="Aptos" w:eastAsia="Aptos" w:hAnsi="Aptos"/>
      <w:color w:val="595959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6.png"/><Relationship Id="rId7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xFP3oVR4rV7KqciNMnySdtlNg==">CgMxLjA4AHIhMVdRN2YyRXhjdEFEcjMzOGJNdDhvMmNXQ0RvSzVlSURH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2024-11-02T23:24:00Z</dcterms:created>
  <dc:creator>Bruna Nunes</dc:creator>
</cp:coreProperties>
</file>